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9B0C1" w14:textId="1B0535E0" w:rsidR="004A77C0" w:rsidRPr="004A77C0" w:rsidRDefault="004A77C0" w:rsidP="004A77C0">
      <w:pPr>
        <w:spacing w:after="0" w:line="240" w:lineRule="auto"/>
        <w:jc w:val="right"/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</w:pPr>
      <w:r w:rsidRPr="004A77C0"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Жуков Владимир,</w:t>
      </w:r>
      <w:r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 xml:space="preserve"> 9 класс</w:t>
      </w:r>
    </w:p>
    <w:p w14:paraId="330ED31A" w14:textId="31F0A3D3" w:rsidR="004A77C0" w:rsidRPr="004A77C0" w:rsidRDefault="004A77C0" w:rsidP="004A77C0">
      <w:pPr>
        <w:spacing w:after="0" w:line="240" w:lineRule="auto"/>
        <w:jc w:val="right"/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</w:pPr>
      <w:r w:rsidRPr="004A77C0"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Жукова Дарья,</w:t>
      </w:r>
      <w:r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5 класс</w:t>
      </w:r>
    </w:p>
    <w:p w14:paraId="5AC55101" w14:textId="77C99A22" w:rsidR="004A77C0" w:rsidRDefault="004A77C0" w:rsidP="004A77C0">
      <w:pPr>
        <w:spacing w:after="0" w:line="240" w:lineRule="auto"/>
        <w:jc w:val="right"/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</w:pPr>
      <w:r w:rsidRPr="004A77C0"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Жукова Анастасия</w:t>
      </w:r>
      <w:r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, 3 класс</w:t>
      </w:r>
    </w:p>
    <w:p w14:paraId="37DCB60B" w14:textId="458F06D0" w:rsidR="004A77C0" w:rsidRPr="004A77C0" w:rsidRDefault="004A77C0" w:rsidP="004A77C0">
      <w:pPr>
        <w:spacing w:after="0" w:line="240" w:lineRule="auto"/>
        <w:jc w:val="right"/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</w:pPr>
      <w:r>
        <w:rPr>
          <w:rFonts w:ascii="Times New Roman" w:cs="Times New Roman"/>
          <w:b/>
          <w:color w:val="2D2F32"/>
          <w:sz w:val="32"/>
          <w:szCs w:val="32"/>
          <w:shd w:val="clear" w:color="auto" w:fill="FFFFFF"/>
        </w:rPr>
        <w:t>МБОУ СОШ № 169</w:t>
      </w:r>
    </w:p>
    <w:p w14:paraId="4157BDEF" w14:textId="77777777" w:rsidR="004A77C0" w:rsidRPr="004A77C0" w:rsidRDefault="004A77C0" w:rsidP="004A77C0">
      <w:pPr>
        <w:spacing w:after="0" w:line="240" w:lineRule="auto"/>
        <w:jc w:val="right"/>
        <w:rPr>
          <w:rFonts w:ascii="Times New Roman" w:cs="Times New Roman"/>
          <w:b/>
          <w:sz w:val="28"/>
          <w:szCs w:val="28"/>
        </w:rPr>
      </w:pPr>
    </w:p>
    <w:p w14:paraId="4ACA65F5" w14:textId="77777777" w:rsidR="004A77C0" w:rsidRDefault="004A77C0">
      <w:pPr>
        <w:spacing w:line="240" w:lineRule="auto"/>
        <w:rPr>
          <w:rFonts w:ascii="Times New Roman" w:cs="Times New Roman"/>
          <w:sz w:val="28"/>
          <w:szCs w:val="28"/>
        </w:rPr>
      </w:pPr>
    </w:p>
    <w:p w14:paraId="181ACA85" w14:textId="77777777" w:rsidR="004A77C0" w:rsidRDefault="004A77C0">
      <w:pPr>
        <w:spacing w:line="240" w:lineRule="auto"/>
        <w:rPr>
          <w:rFonts w:ascii="Times New Roman" w:cs="Times New Roman"/>
          <w:sz w:val="28"/>
          <w:szCs w:val="28"/>
        </w:rPr>
      </w:pPr>
    </w:p>
    <w:p w14:paraId="55F34046" w14:textId="4EEF2C73" w:rsidR="007C62A5" w:rsidRDefault="007A0A69" w:rsidP="00543425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C003D9">
        <w:rPr>
          <w:rFonts w:ascii="Times New Roman" w:cs="Times New Roman"/>
          <w:sz w:val="28"/>
          <w:szCs w:val="28"/>
        </w:rPr>
        <w:t xml:space="preserve">В 2011году в день работника атомной промышленности на Новосибирском заводе химконцентратов была открыта мемориальная доска в цехе производства топлива для АЭС – в память о первом начальнике цеха </w:t>
      </w:r>
      <w:r w:rsidR="00C003D9" w:rsidRPr="00CC3C7D">
        <w:rPr>
          <w:rFonts w:ascii="Times New Roman" w:cs="Times New Roman"/>
          <w:b/>
          <w:sz w:val="28"/>
          <w:szCs w:val="28"/>
        </w:rPr>
        <w:t>Александре Степановиче Жукове.</w:t>
      </w:r>
      <w:r w:rsidR="00C003D9">
        <w:rPr>
          <w:rFonts w:ascii="Times New Roman" w:cs="Times New Roman"/>
          <w:sz w:val="28"/>
          <w:szCs w:val="28"/>
        </w:rPr>
        <w:t xml:space="preserve"> Это наш прадед.</w:t>
      </w:r>
    </w:p>
    <w:p w14:paraId="6FF5B41D" w14:textId="7D7C4FFC" w:rsidR="007C62A5" w:rsidRDefault="00543425" w:rsidP="00543425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C003D9">
        <w:rPr>
          <w:rFonts w:ascii="Times New Roman" w:cs="Times New Roman"/>
          <w:sz w:val="28"/>
          <w:szCs w:val="28"/>
        </w:rPr>
        <w:t>Александр Степанович Жуков стоял у истоков развития одного из наиболее значимых для города Новосибирска предприятий – «Новосибирского завода химконцентратов». Он б</w:t>
      </w:r>
      <w:bookmarkStart w:id="0" w:name="_GoBack"/>
      <w:bookmarkEnd w:id="0"/>
      <w:r w:rsidR="00C003D9">
        <w:rPr>
          <w:rFonts w:ascii="Times New Roman" w:cs="Times New Roman"/>
          <w:sz w:val="28"/>
          <w:szCs w:val="28"/>
        </w:rPr>
        <w:t>ыл начальником основного цеха, в котором производилось урановое топливо.</w:t>
      </w:r>
    </w:p>
    <w:p w14:paraId="400BB1F3" w14:textId="683C6126" w:rsidR="007C62A5" w:rsidRDefault="00543425" w:rsidP="00365B5B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C003D9">
        <w:rPr>
          <w:rFonts w:ascii="Times New Roman" w:cs="Times New Roman"/>
          <w:sz w:val="28"/>
          <w:szCs w:val="28"/>
        </w:rPr>
        <w:t xml:space="preserve">Родился Александр Степанович 30 июня 1928 года в хуторе </w:t>
      </w:r>
      <w:proofErr w:type="spellStart"/>
      <w:r w:rsidR="00C003D9">
        <w:rPr>
          <w:rFonts w:ascii="Times New Roman" w:cs="Times New Roman"/>
          <w:sz w:val="28"/>
          <w:szCs w:val="28"/>
        </w:rPr>
        <w:t>Палатинка</w:t>
      </w:r>
      <w:proofErr w:type="spellEnd"/>
      <w:r w:rsidR="00C003D9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C003D9">
        <w:rPr>
          <w:rFonts w:ascii="Times New Roman" w:cs="Times New Roman"/>
          <w:sz w:val="28"/>
          <w:szCs w:val="28"/>
        </w:rPr>
        <w:t>Гавриловского</w:t>
      </w:r>
      <w:proofErr w:type="spellEnd"/>
      <w:r w:rsidR="00C003D9">
        <w:rPr>
          <w:rFonts w:ascii="Times New Roman" w:cs="Times New Roman"/>
          <w:sz w:val="28"/>
          <w:szCs w:val="28"/>
        </w:rPr>
        <w:t xml:space="preserve"> района Оренбургской области в небогатой крестьянской семье. Мать Александра рано умерла, и он остался с отцом-инвалидом и тремя сестрами. Детство Александра Степановича было сложным, как и у многих в те нелегкие для страны времена. После окончания школы молодой Александр получил от отца мешок семечек и оправился в Свердловск (сейчас Екатеринбург) учиться в Уральский политехнический институт.  В городе он продавал семечки, а на вырученные деньги покупал принадлежности для учебы в ВУЗе. В то время Александр Степанович мечтал связать свою жизнь с металлургией. Однако судьба распорядилась иначе: после окончания обучения выпускники попадали под распределение и группу вчерашних студентов, в числе которых был и Александр Степанович, направили в Новосибирск, на завод «без названия». Большинство производственных предприятий СССР были засекречены и носили название «почтовый ящик». Почтовым ящиком номер 80 назывался тогда «Новосибирский завод химконцентратов». Молодые выпускники с головой окунулись в работу, завод активно строился, открывалось новое производство. Александр Степанович, специализирующийся на металлургии, попал на химическое производство, стратегически важное для страны. </w:t>
      </w:r>
    </w:p>
    <w:p w14:paraId="1BB68308" w14:textId="30DC2B53" w:rsidR="007C62A5" w:rsidRDefault="00365B5B" w:rsidP="00365B5B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</w:t>
      </w:r>
      <w:r w:rsidR="00C003D9">
        <w:rPr>
          <w:rFonts w:ascii="Times New Roman" w:cs="Times New Roman"/>
          <w:sz w:val="28"/>
          <w:szCs w:val="28"/>
        </w:rPr>
        <w:t xml:space="preserve">В 1951 году Александр Степанович устраивается начальником смены в цех по производству ТВЭЛ (тепловыделяющий элемент). Из воспоминаний А.С. Жукова: “Помнится, с огромными трудностями проходило освоение крупнотоннажной восстановительной плавки с чугунным </w:t>
      </w:r>
      <w:proofErr w:type="spellStart"/>
      <w:r w:rsidR="00C003D9">
        <w:rPr>
          <w:rFonts w:ascii="Times New Roman" w:cs="Times New Roman"/>
          <w:sz w:val="28"/>
          <w:szCs w:val="28"/>
        </w:rPr>
        <w:t>металлоприемником</w:t>
      </w:r>
      <w:proofErr w:type="spellEnd"/>
      <w:r w:rsidR="00C003D9">
        <w:rPr>
          <w:rFonts w:ascii="Times New Roman" w:cs="Times New Roman"/>
          <w:sz w:val="28"/>
          <w:szCs w:val="28"/>
        </w:rPr>
        <w:t>. Работа шла с большим риском для здоровья, с полной самоотдачей. Внедрение этого метода осуществлялось тяжело, было много неудач.” Александр Степанович с трудностями справлялся и в 1961 г уже возглавил цех.</w:t>
      </w:r>
    </w:p>
    <w:p w14:paraId="43CD95E2" w14:textId="1B196A9F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lastRenderedPageBreak/>
        <w:t xml:space="preserve">        </w:t>
      </w:r>
      <w:r w:rsidR="00C003D9">
        <w:rPr>
          <w:rFonts w:ascii="Times New Roman" w:cs="Times New Roman"/>
          <w:sz w:val="28"/>
          <w:szCs w:val="28"/>
        </w:rPr>
        <w:t xml:space="preserve">В ходе работы предприятия шло постоянное совершенствование технологий, поэтому происходили реорганизации. В результате одной из них 1 октября 1979 года на Новосибирском заводе химических концентратов (НЗХК) после объединения участков </w:t>
      </w:r>
      <w:proofErr w:type="spellStart"/>
      <w:r w:rsidR="00C003D9">
        <w:rPr>
          <w:rFonts w:ascii="Times New Roman" w:cs="Times New Roman"/>
          <w:sz w:val="28"/>
          <w:szCs w:val="28"/>
        </w:rPr>
        <w:t>автоклавирования</w:t>
      </w:r>
      <w:proofErr w:type="spellEnd"/>
      <w:r w:rsidR="00C003D9">
        <w:rPr>
          <w:rFonts w:ascii="Times New Roman" w:cs="Times New Roman"/>
          <w:sz w:val="28"/>
          <w:szCs w:val="28"/>
        </w:rPr>
        <w:t xml:space="preserve"> и сборки тепловыделяющих сборок (ТВС) был создан цех №10. Это событие стало отправной точкой в истории производства ядерного топлива в Новосибирске. Александр Степанович Жуков, как талантливый руководитель, был назначен начальником цеха. Он сумел сформировать уникальный коллектив специалистов, где сплав опыта и молодости привел к выдающимся достижениям. В то время Советский Союз активно наращивал темпы строительства атомных электростанций (АЭС). Новые АЭС оснащались более совершенными и безопасными реакторами, которые требовали более совершенного топлива. Это означало, что конструкция </w:t>
      </w:r>
      <w:proofErr w:type="spellStart"/>
      <w:r w:rsidR="00C003D9">
        <w:rPr>
          <w:rFonts w:ascii="Times New Roman" w:cs="Times New Roman"/>
          <w:sz w:val="28"/>
          <w:szCs w:val="28"/>
        </w:rPr>
        <w:t>ТВЭЛов</w:t>
      </w:r>
      <w:proofErr w:type="spellEnd"/>
      <w:r w:rsidR="00C003D9">
        <w:rPr>
          <w:rFonts w:ascii="Times New Roman" w:cs="Times New Roman"/>
          <w:sz w:val="28"/>
          <w:szCs w:val="28"/>
        </w:rPr>
        <w:t xml:space="preserve"> должны быть значительно сложнее, чем у выпускавшихся ранее. На предприятии очень серьезно относились к подготовке кадров. В цех №10 принимали лучших из лучших.  Не все оставались там работать — переходили в другие подразделения или вовсе на другую работу, но те, кто оставался, становились настоящими профессионалами. Отрасль активно развивалась, и самым главным фактором был самоотверженный труд всех сотрудников завода, их огромное желание работать для развития экономической независимости и безопасности страны в условиях холодной войны. Александр Степанович говорил, что многие сотрудники завода работали не только «за зарплату, но еще и за совесть», с полной отдачей сил и знаний. </w:t>
      </w:r>
    </w:p>
    <w:p w14:paraId="27F37D3D" w14:textId="77777777" w:rsidR="007D260F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</w:t>
      </w:r>
      <w:r w:rsidR="00C003D9">
        <w:rPr>
          <w:rFonts w:ascii="Times New Roman" w:cs="Times New Roman"/>
          <w:sz w:val="28"/>
          <w:szCs w:val="28"/>
        </w:rPr>
        <w:t xml:space="preserve">Личность руководителя играет немаловажную роль в развитии отдельного производства и предприятия в целом. Сотрудники всегда отзывались об Александре Степановиче с большим уважением. Описывали его как человека требовательного и к себе, и к другим, при этом все отмечают, что он был отзывчивым и чутким, что очень важно для хорошего руководителя.  На церемонии открытия памятной доски один из коллег Александра Степановича рассказывал: «Он обладал уникальным кадровым чутьём. Формируя цех №10, он собрал очень сильную команду руководителей, среди которых были и молодые, и опытные работники. Эти люди были так подобраны, что они как монолитный коллектив буквально в считанные месяцы смогли запустить на НЗХК такое масштабное производство, как изготовление тепловыделяющих сборок для атомных станций. И сегодня оно остаётся одним из основных для завода». </w:t>
      </w:r>
    </w:p>
    <w:p w14:paraId="40FBDFFC" w14:textId="6091E0E1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</w:t>
      </w:r>
      <w:r w:rsidR="00C003D9">
        <w:rPr>
          <w:rFonts w:ascii="Times New Roman" w:cs="Times New Roman"/>
          <w:sz w:val="28"/>
          <w:szCs w:val="28"/>
        </w:rPr>
        <w:t xml:space="preserve">Еще один из сотрудников завода, работавший под началом Александра Степановича, так отзывался о его работе: «Жуков Александр Степанович, руководитель цеха №10 на заводе химконцентратов. Это цех основного производства. Он достаточно жесткий человек в достижении целей, но при этом всегда находил нужные, совсем необидные слова. Знаете, бывает, что руководитель обижает человека, и это видно. А есть такие начальники, которые то же самое говорят, но другими словами. И человек не только быстрее выполнит, а еще и благодарен будет. Если задача поставлена — извольте ее </w:t>
      </w:r>
      <w:r w:rsidR="00C003D9">
        <w:rPr>
          <w:rFonts w:ascii="Times New Roman" w:cs="Times New Roman"/>
          <w:sz w:val="28"/>
          <w:szCs w:val="28"/>
        </w:rPr>
        <w:lastRenderedPageBreak/>
        <w:t>выполнить. Никто мысли не мог допустить: то, что определено производственным планом, было не выполнено».</w:t>
      </w:r>
    </w:p>
    <w:p w14:paraId="19CC9B12" w14:textId="3FFFBDAD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</w:t>
      </w:r>
      <w:r w:rsidR="00C003D9">
        <w:rPr>
          <w:rFonts w:ascii="Times New Roman" w:cs="Times New Roman"/>
          <w:sz w:val="28"/>
          <w:szCs w:val="28"/>
        </w:rPr>
        <w:t>Под руководством Александра Степановича в цехе №10 были разработаны и внедрены передовые технологии производства ТВС, которые позволили значительно повысить их качество и безопасность. Благодаря этому, НЗХК стал одним из ведущих предприятий в отрасли ядерного топлива. Продукция цеха №10 поставлялась на многие АЭС не только в СССР, но и за рубежом. Это стало весомым вкладом НЗХК в развитие отечественной атомной энергетики и укрепление позиций России на мировом рынке ядерного топлива. В настоящее время цех №10 продолжает успешно работать, наращивая объемы производства и внедряя новые технологии. Предприятие является одним из крупнейших налогоплательщиков Новосибирской области и обеспечивает рабочими местами более 1000 человек.</w:t>
      </w:r>
    </w:p>
    <w:p w14:paraId="5965B0D1" w14:textId="2060FB98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</w:t>
      </w:r>
      <w:r w:rsidR="00C003D9">
        <w:rPr>
          <w:rFonts w:ascii="Times New Roman" w:cs="Times New Roman"/>
          <w:sz w:val="28"/>
          <w:szCs w:val="28"/>
        </w:rPr>
        <w:t xml:space="preserve">Вклад Александра Степановича в развитие Новосибирского завода химконцентратов и атомной отрасли огромен. О том говорят его заслуженные награды и звания. На счету А.С. Жукова 58 рационализаторских предложений и 16 изобретений. Его фамилия занесена в Книгу Почёта Министерства и ЦК Профсоюза. За добросовестный труд и успешное выполнение государственных заданий он награждён правительственными наградами. В 1979 году за создание автоматизированного промышленного производства изделий новой техники ему присуждена Государственная премия СССР </w:t>
      </w:r>
      <w:r w:rsidR="00C003D9">
        <w:rPr>
          <w:rFonts w:ascii="Times New Roman" w:eastAsia="Times New Roman" w:cs="Times New Roman"/>
          <w:color w:val="1E1E1E"/>
          <w:sz w:val="28"/>
          <w:szCs w:val="28"/>
          <w:shd w:val="clear" w:color="auto" w:fill="FFFFFF"/>
          <w:lang w:eastAsia="ru-RU"/>
        </w:rPr>
        <w:t>в 1979 г.  А также А.С. Жуков награждён орденом Трудового Красного Знамени в 1962 г., орденом Ленина в 1971 г., и орденом «За заслуги перед Отечеством» IV степени в 1995 г.</w:t>
      </w:r>
      <w:r w:rsidR="00C003D9">
        <w:rPr>
          <w:rFonts w:ascii="Times New Roman" w:cs="Times New Roman"/>
          <w:sz w:val="28"/>
          <w:szCs w:val="28"/>
        </w:rPr>
        <w:t xml:space="preserve"> </w:t>
      </w:r>
    </w:p>
    <w:p w14:paraId="2D3D335E" w14:textId="3ACA36BA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</w:t>
      </w:r>
      <w:r w:rsidR="00C003D9">
        <w:rPr>
          <w:rFonts w:ascii="Times New Roman" w:cs="Times New Roman"/>
          <w:sz w:val="28"/>
          <w:szCs w:val="28"/>
        </w:rPr>
        <w:t>Помимо всех заслуг в развитии атомной промышленности Александр Степанович был прекрасным семьянином. У него была жена и два сына, которые выросли достойными представителями семьи Жуковых. Старший сын Юрий Александрович пошел по стопам отца и возглавил один из цехов НЗХК, имеет почетные и государственные награды. Младший сын Владимир Александрович (наш дед) хоть и не продолжил семейное дело, но тоже трудился на благо города Новосибирска и страны в целом в Новосибирском государственном научном центре вирусологии и биотехнологии «Вектор». Владимир Александрович является доктором биологических наук и за вклад в развитие науки награжден государственными наградами. Сын Владимира Александровича - Александр Жуков (наш отец) стал военным врачом, является участником боевых действий и так же, как дед и отец, представлен к государственным наградам за доблестный труд.</w:t>
      </w:r>
    </w:p>
    <w:p w14:paraId="1FE87724" w14:textId="27DD9349" w:rsidR="007C62A5" w:rsidRDefault="007D260F" w:rsidP="007D260F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</w:t>
      </w:r>
      <w:r w:rsidR="00C003D9">
        <w:rPr>
          <w:rFonts w:ascii="Times New Roman" w:cs="Times New Roman"/>
          <w:sz w:val="28"/>
          <w:szCs w:val="28"/>
        </w:rPr>
        <w:t>Мы не застали Александра Степановича в живых, тяжелый самоотверженный труд в сочетании с высокой ответственностью и вредными условиями труда привели к возникновению множества тяжелых хронических заболеваний, в том числе онкологического, от которого наш прадед скончался</w:t>
      </w:r>
      <w:r w:rsidR="001971C6">
        <w:rPr>
          <w:rFonts w:ascii="Times New Roman" w:cs="Times New Roman"/>
          <w:sz w:val="28"/>
          <w:szCs w:val="28"/>
        </w:rPr>
        <w:t xml:space="preserve"> в 2002 году</w:t>
      </w:r>
      <w:r w:rsidR="00C003D9">
        <w:rPr>
          <w:rFonts w:ascii="Times New Roman" w:cs="Times New Roman"/>
          <w:sz w:val="28"/>
          <w:szCs w:val="28"/>
        </w:rPr>
        <w:t xml:space="preserve">. </w:t>
      </w:r>
    </w:p>
    <w:p w14:paraId="342F5953" w14:textId="4CE77E43" w:rsidR="007C62A5" w:rsidRDefault="007D260F" w:rsidP="009C03A1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</w:t>
      </w:r>
      <w:r w:rsidR="00C003D9">
        <w:rPr>
          <w:rFonts w:ascii="Times New Roman" w:cs="Times New Roman"/>
          <w:sz w:val="28"/>
          <w:szCs w:val="28"/>
        </w:rPr>
        <w:t xml:space="preserve">О том, как жил наш прадед, какой вклад он внес в развитие градообразующего предприятия г. Новосибирска и атомной промышленности страны, мы узнали только из рассказов деда и отца. Разглядывая семейный </w:t>
      </w:r>
      <w:r w:rsidR="00C003D9">
        <w:rPr>
          <w:rFonts w:ascii="Times New Roman" w:cs="Times New Roman"/>
          <w:sz w:val="28"/>
          <w:szCs w:val="28"/>
        </w:rPr>
        <w:lastRenderedPageBreak/>
        <w:t xml:space="preserve">альбом, беседуя с родными, было удивительно узнать, что такой влиятельный человек в семейной жизни был совершенно обычным: любил собирать грибы, выращивал овощи на даче, много читал художественной литературы и любил собираться с друзьями. Александр Степанович был мудрым наставником не только для подчиненных, но и воспитал достойную смену. Изучая биографию семьи Жуковых, можно выделить одну особенность: работая в разных областях, все добросовестно трудились на благо города, страны, Отечества. </w:t>
      </w:r>
    </w:p>
    <w:p w14:paraId="1782964D" w14:textId="49D84FAC" w:rsidR="007C62A5" w:rsidRDefault="009C03A1" w:rsidP="009C03A1">
      <w:pPr>
        <w:spacing w:after="0"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   </w:t>
      </w:r>
      <w:r w:rsidR="00C003D9">
        <w:rPr>
          <w:rFonts w:ascii="Times New Roman" w:cs="Times New Roman"/>
          <w:sz w:val="28"/>
          <w:szCs w:val="28"/>
        </w:rPr>
        <w:t xml:space="preserve">А закончить хотелось бы словами нашего прадеда. Когда его в одном интервью спросили про счастливые моменты, он ответил, что "счастьем было преодоление трудностей, когда что-то большое и значимое получалось". Этому он учил своих сыновей и внуков, а они в свою очередь учат этому нас. </w:t>
      </w:r>
    </w:p>
    <w:p w14:paraId="07CCD6F3" w14:textId="77777777" w:rsidR="007C62A5" w:rsidRDefault="007C62A5" w:rsidP="000B5217">
      <w:pPr>
        <w:spacing w:line="240" w:lineRule="auto"/>
        <w:jc w:val="both"/>
        <w:rPr>
          <w:sz w:val="28"/>
          <w:szCs w:val="28"/>
        </w:rPr>
      </w:pPr>
    </w:p>
    <w:p w14:paraId="585EECFC" w14:textId="77777777" w:rsidR="007C62A5" w:rsidRDefault="00C003D9" w:rsidP="000B5217">
      <w:pPr>
        <w:spacing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Список используемой литературы:</w:t>
      </w:r>
    </w:p>
    <w:p w14:paraId="4CB66F0A" w14:textId="77777777" w:rsidR="007C62A5" w:rsidRDefault="00C003D9" w:rsidP="000B5217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«Разбуженный атом» НЗХК. Издательский дом «Вояж» 1998</w:t>
      </w:r>
    </w:p>
    <w:p w14:paraId="0DCEB744" w14:textId="77777777" w:rsidR="007C62A5" w:rsidRDefault="00C003D9" w:rsidP="000B5217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Валерий Фёдоров: «Случайных людей в руководстве не было» газета Континент Сибирь 18 мая 2020</w:t>
      </w:r>
    </w:p>
    <w:p w14:paraId="4E595D01" w14:textId="77777777" w:rsidR="007C62A5" w:rsidRDefault="00C003D9" w:rsidP="000B5217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Атомное топливо родом из Сибири. Все новости Новосибирской области. 31.05.2013</w:t>
      </w:r>
    </w:p>
    <w:p w14:paraId="5551DD22" w14:textId="77777777" w:rsidR="007C62A5" w:rsidRDefault="00C003D9" w:rsidP="000B5217">
      <w:pPr>
        <w:pStyle w:val="11"/>
        <w:numPr>
          <w:ilvl w:val="0"/>
          <w:numId w:val="1"/>
        </w:numPr>
        <w:spacing w:line="240" w:lineRule="auto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Научно-деловой портал «Атомная энергия 2.0» 05.11.2011</w:t>
      </w:r>
    </w:p>
    <w:p w14:paraId="191E1F8E" w14:textId="77777777" w:rsidR="007C62A5" w:rsidRDefault="007C62A5" w:rsidP="000B5217">
      <w:pPr>
        <w:spacing w:line="240" w:lineRule="auto"/>
        <w:jc w:val="both"/>
        <w:rPr>
          <w:sz w:val="28"/>
          <w:szCs w:val="28"/>
        </w:rPr>
      </w:pPr>
    </w:p>
    <w:sectPr w:rsidR="007C62A5">
      <w:pgSz w:w="11906" w:h="16838"/>
      <w:pgMar w:top="1134" w:right="850" w:bottom="1134" w:left="1701" w:header="708" w:footer="708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">
    <w:altName w:val="Segoe UI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xi Sans">
    <w:altName w:val="Calibri"/>
    <w:charset w:val="00"/>
    <w:family w:val="auto"/>
    <w:pitch w:val="variable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636E1"/>
    <w:multiLevelType w:val="hybridMultilevel"/>
    <w:tmpl w:val="E3C8EA32"/>
    <w:lvl w:ilvl="0" w:tplc="4998D45A">
      <w:start w:val="1"/>
      <w:numFmt w:val="decimal"/>
      <w:lvlRestart w:val="0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2DBA8A6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D66451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853E122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C983D8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F0AE1F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62E0D2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E65E358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42483C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rawingGridVerticalSpacing w:val="156"/>
  <w:displayHorizontalDrawingGridEvery w:val="0"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A5"/>
    <w:rsid w:val="000B5217"/>
    <w:rsid w:val="001971C6"/>
    <w:rsid w:val="001F1D8E"/>
    <w:rsid w:val="00365B5B"/>
    <w:rsid w:val="004A77C0"/>
    <w:rsid w:val="00543425"/>
    <w:rsid w:val="006A27A2"/>
    <w:rsid w:val="007A0A69"/>
    <w:rsid w:val="007C62A5"/>
    <w:rsid w:val="007D260F"/>
    <w:rsid w:val="009C03A1"/>
    <w:rsid w:val="00C003D9"/>
    <w:rsid w:val="00CC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AA317"/>
  <w15:docId w15:val="{5EC1726E-3933-4670-8AA6-E746AB52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Droid Sans" w:eastAsia="Droid Sans" w:cs="Arial"/>
      <w:kern w:val="2"/>
      <w:sz w:val="22"/>
      <w:szCs w:val="22"/>
      <w:lang w:val="ru-RU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SimHei" w:hAnsi="Luxi Sans"/>
      <w:b/>
      <w:sz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Без интервала1"/>
    <w:rPr>
      <w:rFonts w:ascii="Droid Sans" w:eastAsia="DengXian" w:hAnsi="Droid Sans" w:cs="Arial"/>
      <w:sz w:val="22"/>
      <w:szCs w:val="22"/>
      <w:lang w:val="ru-RU" w:eastAsia="en-US"/>
    </w:rPr>
  </w:style>
  <w:style w:type="paragraph" w:customStyle="1" w:styleId="11">
    <w:name w:val="Абзац списка1"/>
    <w:basedOn w:val="a"/>
    <w:pPr>
      <w:ind w:left="720"/>
      <w:contextualSpacing/>
    </w:pPr>
  </w:style>
  <w:style w:type="paragraph" w:styleId="a3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Эссе на тему: Личность в истории города Новосибирска</vt:lpstr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 на тему: Личность в истории города Новосибирска</dc:title>
  <dc:subject>Выполнили ученики 9А, 5А и 3Б класса</dc:subject>
  <dc:creator>Users Users</dc:creator>
  <cp:lastModifiedBy>Екатерина</cp:lastModifiedBy>
  <cp:revision>19</cp:revision>
  <cp:lastPrinted>2023-12-21T02:55:00Z</cp:lastPrinted>
  <dcterms:created xsi:type="dcterms:W3CDTF">2024-05-17T06:22:00Z</dcterms:created>
  <dcterms:modified xsi:type="dcterms:W3CDTF">2024-05-23T08:03:00Z</dcterms:modified>
</cp:coreProperties>
</file>